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09A9" w14:textId="77777777" w:rsidR="00A22661" w:rsidRDefault="00A22661" w:rsidP="00302C24">
      <w:pPr>
        <w:rPr>
          <w:b/>
          <w:color w:val="ED7D31" w:themeColor="accent2"/>
          <w:sz w:val="32"/>
          <w:szCs w:val="32"/>
        </w:rPr>
      </w:pPr>
    </w:p>
    <w:p w14:paraId="36B1D087" w14:textId="6BF87944" w:rsidR="00E26302" w:rsidRPr="00A22661" w:rsidRDefault="00302C24" w:rsidP="00302C24">
      <w:pPr>
        <w:rPr>
          <w:sz w:val="32"/>
          <w:szCs w:val="32"/>
          <w:u w:val="single"/>
        </w:rPr>
      </w:pPr>
      <w:r w:rsidRPr="00A22661">
        <w:rPr>
          <w:b/>
          <w:color w:val="ED7D31" w:themeColor="accent2"/>
          <w:sz w:val="32"/>
          <w:szCs w:val="32"/>
          <w:u w:val="single"/>
        </w:rPr>
        <w:t>Ein Mitarbeiter oder Kind wird positiv getestet – was muss ich tun?</w:t>
      </w:r>
    </w:p>
    <w:p w14:paraId="45437BB3" w14:textId="6A311E19" w:rsidR="00E26302" w:rsidRDefault="00E26302" w:rsidP="00302C24">
      <w:r>
        <w:rPr>
          <w:noProof/>
        </w:rPr>
        <w:drawing>
          <wp:inline distT="0" distB="0" distL="0" distR="0" wp14:anchorId="795CA3DC" wp14:editId="42FF4F8C">
            <wp:extent cx="6229350" cy="5810250"/>
            <wp:effectExtent l="38100" t="38100" r="19050" b="571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41E0E80" w14:textId="77777777" w:rsidR="00E26302" w:rsidRDefault="00E26302" w:rsidP="00302C24"/>
    <w:p w14:paraId="2FAEA1A0" w14:textId="77777777" w:rsidR="004F2E84" w:rsidRDefault="004F2E84" w:rsidP="00302C24"/>
    <w:p w14:paraId="73360B16" w14:textId="77777777" w:rsidR="00E26302" w:rsidRDefault="00E26302" w:rsidP="00302C24">
      <w:pPr>
        <w:rPr>
          <w:b/>
          <w:color w:val="ED7D31" w:themeColor="accent2"/>
          <w:sz w:val="44"/>
          <w:szCs w:val="44"/>
        </w:rPr>
      </w:pPr>
    </w:p>
    <w:p w14:paraId="6CD56353" w14:textId="77777777" w:rsidR="00E26302" w:rsidRDefault="00E26302" w:rsidP="00302C24">
      <w:pPr>
        <w:rPr>
          <w:b/>
          <w:color w:val="ED7D31" w:themeColor="accent2"/>
          <w:sz w:val="44"/>
          <w:szCs w:val="44"/>
        </w:rPr>
      </w:pPr>
    </w:p>
    <w:p w14:paraId="11528592" w14:textId="77777777" w:rsidR="00E26302" w:rsidRDefault="00E26302" w:rsidP="00302C24">
      <w:pPr>
        <w:rPr>
          <w:b/>
          <w:color w:val="ED7D31" w:themeColor="accent2"/>
          <w:sz w:val="44"/>
          <w:szCs w:val="44"/>
        </w:rPr>
      </w:pPr>
    </w:p>
    <w:p w14:paraId="240A84C6" w14:textId="43D75247" w:rsidR="00510836" w:rsidRDefault="00510836" w:rsidP="00302C24">
      <w:pPr>
        <w:rPr>
          <w:b/>
          <w:color w:val="ED7D31" w:themeColor="accent2"/>
          <w:sz w:val="32"/>
          <w:szCs w:val="32"/>
          <w:u w:val="single"/>
        </w:rPr>
      </w:pPr>
    </w:p>
    <w:p w14:paraId="5420153E" w14:textId="060120D1" w:rsidR="00E26302" w:rsidRPr="00510836" w:rsidRDefault="00510836" w:rsidP="00302C24">
      <w:pPr>
        <w:rPr>
          <w:b/>
          <w:color w:val="ED7D31" w:themeColor="accent2"/>
          <w:sz w:val="32"/>
          <w:szCs w:val="32"/>
          <w:u w:val="single"/>
        </w:rPr>
      </w:pPr>
      <w:r w:rsidRPr="00182336">
        <w:rPr>
          <w:b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7813000" wp14:editId="36431125">
                <wp:simplePos x="0" y="0"/>
                <wp:positionH relativeFrom="margin">
                  <wp:posOffset>1664970</wp:posOffset>
                </wp:positionH>
                <wp:positionV relativeFrom="margin">
                  <wp:posOffset>4102735</wp:posOffset>
                </wp:positionV>
                <wp:extent cx="2650490" cy="6031865"/>
                <wp:effectExtent l="4762" t="0" r="2223" b="2222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50490" cy="6031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72A361FA" w14:textId="33C1BE0E" w:rsidR="00510836" w:rsidRDefault="00B55479" w:rsidP="00510836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Eine/ein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Mitarbeite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r*in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hat keine Arbeitsmöglichkeit am Kind, befindet sich aber nicht in Quarantäne?</w:t>
                            </w:r>
                          </w:p>
                          <w:p w14:paraId="7BE9D0E3" w14:textId="77777777" w:rsidR="00510836" w:rsidRPr="00B55479" w:rsidRDefault="00510836" w:rsidP="00510836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A305914" w14:textId="79151583" w:rsidR="00510836" w:rsidRDefault="00510836" w:rsidP="005108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Mitarbeiter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*innen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die wegen eines</w:t>
                            </w:r>
                            <w:r w:rsidR="0056358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erhöhten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Risikos auf Arbeitgeberanordnung oder ärztliche Anordnung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hin 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nicht im Gruppendienst eingesetzt werden</w:t>
                            </w:r>
                            <w:r w:rsidR="0056358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können,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müssen im </w:t>
                            </w:r>
                            <w:proofErr w:type="spellStart"/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HomeOffice</w:t>
                            </w:r>
                            <w:proofErr w:type="spellEnd"/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oder ohne Kontakt zu den Kindern ihre Arbeitszeit ableisten.</w:t>
                            </w:r>
                          </w:p>
                          <w:p w14:paraId="46A1B146" w14:textId="33F865EF" w:rsidR="00510836" w:rsidRPr="00510836" w:rsidRDefault="00563588" w:rsidP="0051083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Möglichkeiten wären z.B.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: Angebote für Kinder vorbereiten,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Fachliteratur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lesen und für andere aufbereiten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(im Rahmen einer internen 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Weiterbildungsmaßnahme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)</w:t>
                            </w:r>
                            <w:r w:rsidR="00510836"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liegengebliebene Aufgaben in der Einrichtung übernehmen. </w:t>
                            </w:r>
                          </w:p>
                          <w:p w14:paraId="3F7BA8BD" w14:textId="441AAF5C" w:rsidR="00510836" w:rsidRPr="00510836" w:rsidRDefault="00510836" w:rsidP="005108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Wichtig: Aufgaben, Ziele und Umfang mit Mitarbeiter absprechen!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3000" id="AutoForm 2" o:spid="_x0000_s1026" style="position:absolute;margin-left:131.1pt;margin-top:323.05pt;width:208.7pt;height:474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" o:allowincell="f" fillcolor="#4472c4" stroked="f">
                <v:textbox>
                  <w:txbxContent>
                    <w:p w14:paraId="72A361FA" w14:textId="33C1BE0E" w:rsidR="00510836" w:rsidRDefault="00B55479" w:rsidP="00510836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Eine/ein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Mitarbeite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r*in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hat keine Arbeitsmöglichkeit am Kind, befindet sich aber nicht in Quarantäne?</w:t>
                      </w:r>
                    </w:p>
                    <w:p w14:paraId="7BE9D0E3" w14:textId="77777777" w:rsidR="00510836" w:rsidRPr="00B55479" w:rsidRDefault="00510836" w:rsidP="00510836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A305914" w14:textId="79151583" w:rsidR="00510836" w:rsidRDefault="00510836" w:rsidP="005108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Mitarbeiter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*innen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die wegen eines</w:t>
                      </w:r>
                      <w:r w:rsidR="0056358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erhöhten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Risikos auf Arbeitgeberanordnung oder ärztliche Anordnung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hin 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nicht im Gruppendienst eingesetzt werden</w:t>
                      </w:r>
                      <w:r w:rsidR="0056358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können,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müssen im </w:t>
                      </w:r>
                      <w:proofErr w:type="spellStart"/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HomeOffice</w:t>
                      </w:r>
                      <w:proofErr w:type="spellEnd"/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oder ohne Kontakt zu den Kindern ihre Arbeitszeit ableisten.</w:t>
                      </w:r>
                    </w:p>
                    <w:p w14:paraId="46A1B146" w14:textId="33F865EF" w:rsidR="00510836" w:rsidRPr="00510836" w:rsidRDefault="00563588" w:rsidP="0051083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Möglichkeiten wären z.B.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: Angebote für Kinder vorbereiten,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Fachliteratur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lesen und für andere aufbereiten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(im Rahmen einer internen 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Weiterbildungsmaßnahme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)</w:t>
                      </w:r>
                      <w:r w:rsidR="00510836"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, liegengebliebene Aufgaben in der Einrichtung übernehmen. </w:t>
                      </w:r>
                    </w:p>
                    <w:p w14:paraId="3F7BA8BD" w14:textId="441AAF5C" w:rsidR="00510836" w:rsidRPr="00510836" w:rsidRDefault="00510836" w:rsidP="005108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Wichtig: Aufgaben, Ziele und Umfang mit Mitarbeiter absprechen!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82336">
        <w:rPr>
          <w:b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645AA22" wp14:editId="76B84FA4">
                <wp:simplePos x="0" y="0"/>
                <wp:positionH relativeFrom="margin">
                  <wp:posOffset>1955800</wp:posOffset>
                </wp:positionH>
                <wp:positionV relativeFrom="margin">
                  <wp:posOffset>1400175</wp:posOffset>
                </wp:positionV>
                <wp:extent cx="2037080" cy="6031865"/>
                <wp:effectExtent l="2857" t="0" r="4128" b="4127"/>
                <wp:wrapSquare wrapText="bothSides"/>
                <wp:docPr id="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7080" cy="6031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BF946D6" w14:textId="03DCD756" w:rsidR="00510836" w:rsidRPr="00B55479" w:rsidRDefault="00510836" w:rsidP="00510836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Was muss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man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beachten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, wenn ein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e/ein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Mitarbeiter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*in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sich in behördlich angeordneter Quarantäne befindet?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73801D1D" w14:textId="6F5CDDFE" w:rsidR="00510836" w:rsidRPr="00B55479" w:rsidRDefault="00510836" w:rsidP="00B554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Liegt während der Quarantäne keine Arbeitsunfähigkeit vor und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die/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der Mitarbeite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nde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ist ohne Symptomatik in Quarantäne, dann ist mit dem VSA abzusprechen, inwieweit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die/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der Arbeitnehmer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*in 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Aufgaben von zu Hause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aus </w:t>
                            </w:r>
                            <w:r w:rsidRPr="00510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übernehmen kann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5AA22" id="_x0000_s1027" style="position:absolute;margin-left:154pt;margin-top:110.25pt;width:160.4pt;height:474.9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" o:allowincell="f" fillcolor="#4472c4" stroked="f">
                <v:textbox>
                  <w:txbxContent>
                    <w:p w14:paraId="1BF946D6" w14:textId="03DCD756" w:rsidR="00510836" w:rsidRPr="00B55479" w:rsidRDefault="00510836" w:rsidP="00510836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Was muss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man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beachten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, wenn ein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e/ein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Mitarbeiter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*in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sich in behördlich angeordneter Quarantäne befindet?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73801D1D" w14:textId="6F5CDDFE" w:rsidR="00510836" w:rsidRPr="00B55479" w:rsidRDefault="00510836" w:rsidP="00B554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Liegt während der Quarantäne keine Arbeitsunfähigkeit vor und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die/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der Mitarbeite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nde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ist ohne Symptomatik in Quarantäne, dann ist mit dem VSA abzusprechen, inwieweit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die/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der Arbeitnehmer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*in 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Aufgaben von zu Hause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aus </w:t>
                      </w:r>
                      <w:r w:rsidRPr="005108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übernehmen kann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10836">
        <w:rPr>
          <w:b/>
          <w:noProof/>
          <w:color w:val="ED7D31" w:themeColor="accent2"/>
          <w:sz w:val="32"/>
          <w:szCs w:val="32"/>
          <w:u w:val="singl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A52A1CA" wp14:editId="12D7E47C">
                <wp:simplePos x="0" y="0"/>
                <wp:positionH relativeFrom="margin">
                  <wp:posOffset>1879600</wp:posOffset>
                </wp:positionH>
                <wp:positionV relativeFrom="margin">
                  <wp:posOffset>-1064895</wp:posOffset>
                </wp:positionV>
                <wp:extent cx="2072005" cy="6031865"/>
                <wp:effectExtent l="1270" t="0" r="5715" b="571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2005" cy="6031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202F1E2" w14:textId="5EC6B1C2" w:rsidR="00182336" w:rsidRPr="00182336" w:rsidRDefault="00182336" w:rsidP="0018233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Ist eine freiwillige Quarantäne möglich?</w:t>
                            </w:r>
                          </w:p>
                          <w:p w14:paraId="46060A1F" w14:textId="6E83A25D" w:rsidR="00182336" w:rsidRPr="00182336" w:rsidRDefault="00B55479" w:rsidP="001823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Mitarbeitende</w:t>
                            </w:r>
                            <w:r w:rsidR="00182336"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üssen </w:t>
                            </w:r>
                            <w:r w:rsidR="00182336"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sich in häusliche Quarantäne begeben, wenn diese behördlich angeordnet wird. Es ist nicht möglich, sich aus eigenem Entschluss in Quarantäne zu begeben.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</w:r>
                            <w:r w:rsidR="00182336"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ies</w:t>
                            </w:r>
                            <w:r w:rsidR="00182336"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wäre einer Arbeitsverweigerung gleichzustellen. </w:t>
                            </w:r>
                          </w:p>
                          <w:p w14:paraId="0E4AD97E" w14:textId="637EE010" w:rsidR="00182336" w:rsidRPr="00182336" w:rsidRDefault="00182336" w:rsidP="001823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Bei einem dringenden Verdachtsfall ist auf Anordnung der Kita-Leitung ein vorrübergehendes </w:t>
                            </w:r>
                            <w:r w:rsidR="00B5547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Fern</w:t>
                            </w:r>
                            <w:r w:rsidRPr="001823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bleiben von der Kita möglich. Dies ist ausdrücklich nur nach Rücksprache mit der KITA-Leitung und dem VSA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2A1CA" id="_x0000_s1028" style="position:absolute;margin-left:148pt;margin-top:-83.85pt;width:163.15pt;height:474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" o:allowincell="f" fillcolor="#4472c4 [3204]" stroked="f">
                <v:textbox>
                  <w:txbxContent>
                    <w:p w14:paraId="0202F1E2" w14:textId="5EC6B1C2" w:rsidR="00182336" w:rsidRPr="00182336" w:rsidRDefault="00182336" w:rsidP="00182336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48"/>
                          <w:szCs w:val="48"/>
                        </w:rPr>
                        <w:t>Ist eine freiwillige Quarantäne möglich?</w:t>
                      </w:r>
                    </w:p>
                    <w:p w14:paraId="46060A1F" w14:textId="6E83A25D" w:rsidR="00182336" w:rsidRPr="00182336" w:rsidRDefault="00B55479" w:rsidP="001823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Mitarbeitende</w:t>
                      </w:r>
                      <w:r w:rsidR="00182336"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m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üssen </w:t>
                      </w:r>
                      <w:r w:rsidR="00182336"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sich in häusliche Quarantäne begeben, wenn diese behördlich angeordnet wird. Es ist nicht möglich, sich aus eigenem Entschluss in Quarantäne zu begeben.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="00182336"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ies</w:t>
                      </w:r>
                      <w:r w:rsidR="00182336"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 wäre einer Arbeitsverweigerung gleichzustellen. </w:t>
                      </w:r>
                    </w:p>
                    <w:p w14:paraId="0E4AD97E" w14:textId="637EE010" w:rsidR="00182336" w:rsidRPr="00182336" w:rsidRDefault="00182336" w:rsidP="001823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Bei einem dringenden Verdachtsfall ist auf Anordnung der Kita-Leitung ein vorrübergehendes </w:t>
                      </w:r>
                      <w:r w:rsidR="00B5547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Fern</w:t>
                      </w:r>
                      <w:r w:rsidRPr="0018233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1"/>
                          <w:szCs w:val="21"/>
                        </w:rPr>
                        <w:t>bleiben von der Kita möglich. Dies ist ausdrücklich nur nach Rücksprache mit der KITA-Leitung und dem VSA möglich.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22661" w:rsidRPr="00510836">
        <w:rPr>
          <w:b/>
          <w:color w:val="ED7D31" w:themeColor="accent2"/>
          <w:sz w:val="32"/>
          <w:szCs w:val="32"/>
          <w:u w:val="single"/>
        </w:rPr>
        <w:t>Umgang mit unseren Mitarbeit</w:t>
      </w:r>
      <w:r w:rsidR="00B55479">
        <w:rPr>
          <w:b/>
          <w:color w:val="ED7D31" w:themeColor="accent2"/>
          <w:sz w:val="32"/>
          <w:szCs w:val="32"/>
          <w:u w:val="single"/>
        </w:rPr>
        <w:t>enden</w:t>
      </w:r>
    </w:p>
    <w:p w14:paraId="19DE61C1" w14:textId="7BDB5264" w:rsidR="00302C24" w:rsidRPr="009573F6" w:rsidRDefault="00302C24" w:rsidP="00302C24">
      <w:pPr>
        <w:rPr>
          <w:color w:val="FF0000"/>
        </w:rPr>
      </w:pPr>
    </w:p>
    <w:p w14:paraId="0358DD7E" w14:textId="07B19326" w:rsidR="00302C24" w:rsidRDefault="00302C24" w:rsidP="00302C24"/>
    <w:sectPr w:rsidR="00302C2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F5CA" w14:textId="77777777" w:rsidR="009E7034" w:rsidRDefault="009E7034">
      <w:pPr>
        <w:spacing w:after="0" w:line="240" w:lineRule="auto"/>
      </w:pPr>
      <w:r>
        <w:separator/>
      </w:r>
    </w:p>
  </w:endnote>
  <w:endnote w:type="continuationSeparator" w:id="0">
    <w:p w14:paraId="13A9A55D" w14:textId="77777777" w:rsidR="009E7034" w:rsidRDefault="009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1C77" w14:textId="77777777" w:rsidR="009E7034" w:rsidRDefault="009E7034">
      <w:pPr>
        <w:spacing w:after="0" w:line="240" w:lineRule="auto"/>
      </w:pPr>
      <w:r>
        <w:separator/>
      </w:r>
    </w:p>
  </w:footnote>
  <w:footnote w:type="continuationSeparator" w:id="0">
    <w:p w14:paraId="57775166" w14:textId="77777777" w:rsidR="009E7034" w:rsidRDefault="009E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C813" w14:textId="71F0FB5D" w:rsidR="00076073" w:rsidRPr="00076073" w:rsidRDefault="00076073" w:rsidP="00076073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C3BFAE8" wp14:editId="7F985BBD">
          <wp:extent cx="2303780" cy="659130"/>
          <wp:effectExtent l="0" t="0" r="1270" b="7620"/>
          <wp:docPr id="2" name="Grafik 2" descr="cid:image001.png@01D69800.B4D5C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69800.B4D5C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32F"/>
    <w:multiLevelType w:val="hybridMultilevel"/>
    <w:tmpl w:val="340C37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72BB1"/>
    <w:multiLevelType w:val="hybridMultilevel"/>
    <w:tmpl w:val="A09AC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24"/>
    <w:rsid w:val="00076073"/>
    <w:rsid w:val="00182336"/>
    <w:rsid w:val="00196603"/>
    <w:rsid w:val="00302C24"/>
    <w:rsid w:val="004F2E84"/>
    <w:rsid w:val="00510836"/>
    <w:rsid w:val="00563588"/>
    <w:rsid w:val="00633942"/>
    <w:rsid w:val="00704B10"/>
    <w:rsid w:val="009573F6"/>
    <w:rsid w:val="009652A5"/>
    <w:rsid w:val="009A23CF"/>
    <w:rsid w:val="009E7034"/>
    <w:rsid w:val="00A22661"/>
    <w:rsid w:val="00AB0712"/>
    <w:rsid w:val="00B55479"/>
    <w:rsid w:val="00E26302"/>
    <w:rsid w:val="00EC7321"/>
    <w:rsid w:val="00F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CCB2"/>
  <w15:chartTrackingRefBased/>
  <w15:docId w15:val="{95BA811C-709F-4FEF-9A6A-1863863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073"/>
  </w:style>
  <w:style w:type="paragraph" w:styleId="Fuzeile">
    <w:name w:val="footer"/>
    <w:basedOn w:val="Standard"/>
    <w:link w:val="FuzeileZchn"/>
    <w:uiPriority w:val="99"/>
    <w:unhideWhenUsed/>
    <w:rsid w:val="0007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073"/>
  </w:style>
  <w:style w:type="paragraph" w:styleId="Listenabsatz">
    <w:name w:val="List Paragraph"/>
    <w:basedOn w:val="Standard"/>
    <w:uiPriority w:val="34"/>
    <w:qFormat/>
    <w:rsid w:val="0007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2B8.216322C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CD199-C77A-465C-94EB-85D05FEBC0D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F9070A6-0C17-451E-A7B2-BD462A31A1C6}">
      <dgm:prSet phldrT="[Text]" custT="1"/>
      <dgm:spPr/>
      <dgm:t>
        <a:bodyPr/>
        <a:lstStyle/>
        <a:p>
          <a:r>
            <a:rPr lang="de-DE" sz="2400"/>
            <a:t>Kontaktaufnahme mit dem Gesundheitsamt</a:t>
          </a:r>
        </a:p>
      </dgm:t>
    </dgm:pt>
    <dgm:pt modelId="{336E630B-FFF2-4C34-A87F-15F551F3218A}" type="parTrans" cxnId="{2BA9969F-70CA-4F23-A5A2-B336FC384468}">
      <dgm:prSet/>
      <dgm:spPr/>
      <dgm:t>
        <a:bodyPr/>
        <a:lstStyle/>
        <a:p>
          <a:endParaRPr lang="de-DE"/>
        </a:p>
      </dgm:t>
    </dgm:pt>
    <dgm:pt modelId="{948CEE1E-60F4-40C4-B368-F1BE915288AB}" type="sibTrans" cxnId="{2BA9969F-70CA-4F23-A5A2-B336FC384468}">
      <dgm:prSet/>
      <dgm:spPr/>
      <dgm:t>
        <a:bodyPr/>
        <a:lstStyle/>
        <a:p>
          <a:endParaRPr lang="de-DE"/>
        </a:p>
      </dgm:t>
    </dgm:pt>
    <dgm:pt modelId="{F64E0383-9EDF-4960-BD66-97EA6060CDFD}">
      <dgm:prSet phldrT="[Text]" custT="1"/>
      <dgm:spPr/>
      <dgm:t>
        <a:bodyPr/>
        <a:lstStyle/>
        <a:p>
          <a:r>
            <a:rPr lang="de-DE" sz="1050"/>
            <a:t>Klärung, wer alles in Quarantäne muss</a:t>
          </a:r>
        </a:p>
      </dgm:t>
    </dgm:pt>
    <dgm:pt modelId="{32F5D1CD-93FE-468B-919E-0F78F001EE7E}" type="parTrans" cxnId="{FCE1149E-8326-4CE6-98B1-8A93B3FAD5CD}">
      <dgm:prSet/>
      <dgm:spPr/>
      <dgm:t>
        <a:bodyPr/>
        <a:lstStyle/>
        <a:p>
          <a:endParaRPr lang="de-DE"/>
        </a:p>
      </dgm:t>
    </dgm:pt>
    <dgm:pt modelId="{6199EADC-2BE4-46B3-BB9E-7F07D9511D55}" type="sibTrans" cxnId="{FCE1149E-8326-4CE6-98B1-8A93B3FAD5CD}">
      <dgm:prSet/>
      <dgm:spPr/>
      <dgm:t>
        <a:bodyPr/>
        <a:lstStyle/>
        <a:p>
          <a:endParaRPr lang="de-DE"/>
        </a:p>
      </dgm:t>
    </dgm:pt>
    <dgm:pt modelId="{3BE623C5-042A-4346-8AA4-82D6D39E11B2}">
      <dgm:prSet phldrT="[Text]" custT="1"/>
      <dgm:spPr/>
      <dgm:t>
        <a:bodyPr/>
        <a:lstStyle/>
        <a:p>
          <a:r>
            <a:rPr lang="de-DE" sz="2400"/>
            <a:t>Information an die Eltern</a:t>
          </a:r>
        </a:p>
      </dgm:t>
    </dgm:pt>
    <dgm:pt modelId="{2352908C-D9FB-41E7-9940-1E984F0E0F94}" type="parTrans" cxnId="{5E7AE4FD-3019-460F-BE6C-5C0DEF9640DD}">
      <dgm:prSet/>
      <dgm:spPr/>
      <dgm:t>
        <a:bodyPr/>
        <a:lstStyle/>
        <a:p>
          <a:endParaRPr lang="de-DE"/>
        </a:p>
      </dgm:t>
    </dgm:pt>
    <dgm:pt modelId="{243C651A-D72A-49E7-AA7E-7C62231BB5C3}" type="sibTrans" cxnId="{5E7AE4FD-3019-460F-BE6C-5C0DEF9640DD}">
      <dgm:prSet/>
      <dgm:spPr/>
      <dgm:t>
        <a:bodyPr/>
        <a:lstStyle/>
        <a:p>
          <a:endParaRPr lang="de-DE"/>
        </a:p>
      </dgm:t>
    </dgm:pt>
    <dgm:pt modelId="{89D6F469-F42D-4CBC-A248-85E3EDDFD301}">
      <dgm:prSet phldrT="[Text]" custT="1"/>
      <dgm:spPr/>
      <dgm:t>
        <a:bodyPr/>
        <a:lstStyle/>
        <a:p>
          <a:r>
            <a:rPr lang="de-DE" sz="1050"/>
            <a:t> so transparent und nachvollziehbar wie möglich, welche Gruppen und Kinder in Quarantäne müssen. Dabei dürfen keine Namen von positiv getesteten Kinder oder Mitarbeitenden an Eltern weitergegeben werden.</a:t>
          </a:r>
        </a:p>
      </dgm:t>
    </dgm:pt>
    <dgm:pt modelId="{E5DCAE20-4C57-4B08-B50B-93339EF46B6B}" type="parTrans" cxnId="{8AF019A7-0074-4241-9447-E621097B417A}">
      <dgm:prSet/>
      <dgm:spPr/>
      <dgm:t>
        <a:bodyPr/>
        <a:lstStyle/>
        <a:p>
          <a:endParaRPr lang="de-DE"/>
        </a:p>
      </dgm:t>
    </dgm:pt>
    <dgm:pt modelId="{70CC8767-1853-4843-8FA5-FCE540D51E95}" type="sibTrans" cxnId="{8AF019A7-0074-4241-9447-E621097B417A}">
      <dgm:prSet/>
      <dgm:spPr/>
      <dgm:t>
        <a:bodyPr/>
        <a:lstStyle/>
        <a:p>
          <a:endParaRPr lang="de-DE"/>
        </a:p>
      </dgm:t>
    </dgm:pt>
    <dgm:pt modelId="{CDD8F926-8240-4DEC-95B6-4CDC6A70EF61}">
      <dgm:prSet phldrT="[Text]" custT="1"/>
      <dgm:spPr/>
      <dgm:t>
        <a:bodyPr/>
        <a:lstStyle/>
        <a:p>
          <a:r>
            <a:rPr lang="de-DE" sz="2400"/>
            <a:t>Information an VSA über aktuelle Ereignisse</a:t>
          </a:r>
        </a:p>
      </dgm:t>
    </dgm:pt>
    <dgm:pt modelId="{60DDE1E1-BA81-4116-920B-8F2EB2C86A08}" type="parTrans" cxnId="{5EE06D60-1287-42D5-9EC2-424CB4110BA2}">
      <dgm:prSet/>
      <dgm:spPr/>
      <dgm:t>
        <a:bodyPr/>
        <a:lstStyle/>
        <a:p>
          <a:endParaRPr lang="de-DE"/>
        </a:p>
      </dgm:t>
    </dgm:pt>
    <dgm:pt modelId="{BFF17520-D1F2-4E53-9479-72F6C30A96C8}" type="sibTrans" cxnId="{5EE06D60-1287-42D5-9EC2-424CB4110BA2}">
      <dgm:prSet/>
      <dgm:spPr/>
      <dgm:t>
        <a:bodyPr/>
        <a:lstStyle/>
        <a:p>
          <a:endParaRPr lang="de-DE"/>
        </a:p>
      </dgm:t>
    </dgm:pt>
    <dgm:pt modelId="{D07D9CB7-73FC-4B15-A968-0C543147B559}">
      <dgm:prSet phldrT="[Text]" custT="1"/>
      <dgm:spPr/>
      <dgm:t>
        <a:bodyPr/>
        <a:lstStyle/>
        <a:p>
          <a:r>
            <a:rPr lang="de-DE" sz="1050"/>
            <a:t> weiteres Vorgehen abstimmen.</a:t>
          </a:r>
        </a:p>
      </dgm:t>
    </dgm:pt>
    <dgm:pt modelId="{0C60057E-89B9-4348-AFFC-D04BC966245F}" type="parTrans" cxnId="{9784EE65-3FFD-4856-A7C5-65591EA03D15}">
      <dgm:prSet/>
      <dgm:spPr/>
      <dgm:t>
        <a:bodyPr/>
        <a:lstStyle/>
        <a:p>
          <a:endParaRPr lang="de-DE"/>
        </a:p>
      </dgm:t>
    </dgm:pt>
    <dgm:pt modelId="{41CF12A4-989F-4903-92C3-CCB93FEDC5FD}" type="sibTrans" cxnId="{9784EE65-3FFD-4856-A7C5-65591EA03D15}">
      <dgm:prSet/>
      <dgm:spPr/>
      <dgm:t>
        <a:bodyPr/>
        <a:lstStyle/>
        <a:p>
          <a:endParaRPr lang="de-DE"/>
        </a:p>
      </dgm:t>
    </dgm:pt>
    <dgm:pt modelId="{0FD519D9-F318-4851-BBAB-5141FECC16DF}">
      <dgm:prSet phldrT="[Text]" custT="1"/>
      <dgm:spPr/>
      <dgm:t>
        <a:bodyPr/>
        <a:lstStyle/>
        <a:p>
          <a:r>
            <a:rPr lang="de-DE" sz="1050"/>
            <a:t>In der Regel erhält jede Person, die in Quarantäne muss, eine Information übers Gesundheitsamt und in der Folge ein Schreiben des Ordnungsamtes. </a:t>
          </a:r>
        </a:p>
      </dgm:t>
    </dgm:pt>
    <dgm:pt modelId="{EC6363FF-37BF-4765-B5F2-CC62523DBF70}" type="parTrans" cxnId="{09E3EA62-21B2-4697-88F9-6366FFA19E33}">
      <dgm:prSet/>
      <dgm:spPr/>
      <dgm:t>
        <a:bodyPr/>
        <a:lstStyle/>
        <a:p>
          <a:endParaRPr lang="de-DE"/>
        </a:p>
      </dgm:t>
    </dgm:pt>
    <dgm:pt modelId="{7191E481-B334-48C6-9855-D83F647EA09E}" type="sibTrans" cxnId="{09E3EA62-21B2-4697-88F9-6366FFA19E33}">
      <dgm:prSet/>
      <dgm:spPr/>
      <dgm:t>
        <a:bodyPr/>
        <a:lstStyle/>
        <a:p>
          <a:endParaRPr lang="de-DE"/>
        </a:p>
      </dgm:t>
    </dgm:pt>
    <dgm:pt modelId="{83CE6AA4-9608-41E9-A595-AEC2479FB980}">
      <dgm:prSet phldrT="[Text]" custT="1"/>
      <dgm:spPr/>
      <dgm:t>
        <a:bodyPr/>
        <a:lstStyle/>
        <a:p>
          <a:r>
            <a:rPr lang="de-DE" sz="1050"/>
            <a:t> Sofern sich die Kinder zum Zeitpunkt des Bekanntwerdens des positiven Testergebnisses in der Einrichtung  befinden, müssen alle Kinder, die mit der/dem Mitarbeitenden bzw. dem Kind Kontakt hatten, sofort abgeholt werden. </a:t>
          </a:r>
        </a:p>
      </dgm:t>
    </dgm:pt>
    <dgm:pt modelId="{863BD8C1-C1B6-48CA-9172-D2382453A962}" type="parTrans" cxnId="{227DCCA4-9FAF-4359-8674-1AFA72422B48}">
      <dgm:prSet/>
      <dgm:spPr/>
      <dgm:t>
        <a:bodyPr/>
        <a:lstStyle/>
        <a:p>
          <a:endParaRPr lang="de-DE"/>
        </a:p>
      </dgm:t>
    </dgm:pt>
    <dgm:pt modelId="{17514176-012A-449E-87C4-2BCD14AE4C44}" type="sibTrans" cxnId="{227DCCA4-9FAF-4359-8674-1AFA72422B48}">
      <dgm:prSet/>
      <dgm:spPr/>
      <dgm:t>
        <a:bodyPr/>
        <a:lstStyle/>
        <a:p>
          <a:endParaRPr lang="de-DE"/>
        </a:p>
      </dgm:t>
    </dgm:pt>
    <dgm:pt modelId="{42520A56-87CD-433D-81F8-1CBFB225DEF8}">
      <dgm:prSet phldrT="[Text]" custT="1"/>
      <dgm:spPr/>
      <dgm:t>
        <a:bodyPr/>
        <a:lstStyle/>
        <a:p>
          <a:r>
            <a:rPr lang="de-DE" sz="1050"/>
            <a:t> Führt die Quarantäne bei Eltern zu Verdienstausfall, kann u.U. eine Verdienstausfallentschädigung beantragt werden (s. Infektionsschutzgesetz: https://ifsg-online.de/index.html). </a:t>
          </a:r>
        </a:p>
      </dgm:t>
    </dgm:pt>
    <dgm:pt modelId="{A28A8448-362A-4FEE-92C0-FC50165CC053}" type="parTrans" cxnId="{572A9254-FF7A-4656-824B-360F3CE0DB22}">
      <dgm:prSet/>
      <dgm:spPr/>
      <dgm:t>
        <a:bodyPr/>
        <a:lstStyle/>
        <a:p>
          <a:endParaRPr lang="de-DE"/>
        </a:p>
      </dgm:t>
    </dgm:pt>
    <dgm:pt modelId="{CFDDF671-9D06-4160-92A4-D72B76370F2D}" type="sibTrans" cxnId="{572A9254-FF7A-4656-824B-360F3CE0DB22}">
      <dgm:prSet/>
      <dgm:spPr/>
      <dgm:t>
        <a:bodyPr/>
        <a:lstStyle/>
        <a:p>
          <a:endParaRPr lang="de-DE"/>
        </a:p>
      </dgm:t>
    </dgm:pt>
    <dgm:pt modelId="{98F81C32-DB17-4EE6-86FB-311B31FFF331}">
      <dgm:prSet phldrT="[Text]" custT="1"/>
      <dgm:spPr/>
      <dgm:t>
        <a:bodyPr/>
        <a:lstStyle/>
        <a:p>
          <a:r>
            <a:rPr lang="de-DE" sz="1050"/>
            <a:t> Klärung, ob Beiträge für die Zeit der Schließung erstattet werden.</a:t>
          </a:r>
        </a:p>
      </dgm:t>
    </dgm:pt>
    <dgm:pt modelId="{349DBD91-B16C-4458-93A1-04C50CA7A67E}" type="parTrans" cxnId="{E538C761-DFCD-4EA0-9C1A-C030AF184857}">
      <dgm:prSet/>
      <dgm:spPr/>
      <dgm:t>
        <a:bodyPr/>
        <a:lstStyle/>
        <a:p>
          <a:endParaRPr lang="de-DE"/>
        </a:p>
      </dgm:t>
    </dgm:pt>
    <dgm:pt modelId="{3A3EB53B-31BC-48D6-AA30-DA1D5B911418}" type="sibTrans" cxnId="{E538C761-DFCD-4EA0-9C1A-C030AF184857}">
      <dgm:prSet/>
      <dgm:spPr/>
      <dgm:t>
        <a:bodyPr/>
        <a:lstStyle/>
        <a:p>
          <a:endParaRPr lang="de-DE"/>
        </a:p>
      </dgm:t>
    </dgm:pt>
    <dgm:pt modelId="{DE7F46D6-D2FD-4D3C-8AC1-AFCBEB893F8C}">
      <dgm:prSet phldrT="[Text]" custT="1"/>
      <dgm:spPr/>
      <dgm:t>
        <a:bodyPr/>
        <a:lstStyle/>
        <a:p>
          <a:r>
            <a:rPr lang="de-DE" sz="1050"/>
            <a:t> Klärung von Kurzarbeit.</a:t>
          </a:r>
        </a:p>
      </dgm:t>
    </dgm:pt>
    <dgm:pt modelId="{9F3CB0ED-8478-48E1-BDB9-FA9F4403365F}" type="parTrans" cxnId="{025B3585-0C78-4E12-A40E-D8247FCB8905}">
      <dgm:prSet/>
      <dgm:spPr/>
      <dgm:t>
        <a:bodyPr/>
        <a:lstStyle/>
        <a:p>
          <a:endParaRPr lang="de-DE"/>
        </a:p>
      </dgm:t>
    </dgm:pt>
    <dgm:pt modelId="{EA5988DA-3A3F-41E3-9FD2-739F2B514A57}" type="sibTrans" cxnId="{025B3585-0C78-4E12-A40E-D8247FCB8905}">
      <dgm:prSet/>
      <dgm:spPr/>
      <dgm:t>
        <a:bodyPr/>
        <a:lstStyle/>
        <a:p>
          <a:endParaRPr lang="de-DE"/>
        </a:p>
      </dgm:t>
    </dgm:pt>
    <dgm:pt modelId="{F72D1BE8-92A9-413D-848A-7231D1937E12}">
      <dgm:prSet phldrT="[Text]" custT="1"/>
      <dgm:spPr/>
      <dgm:t>
        <a:bodyPr/>
        <a:lstStyle/>
        <a:p>
          <a:r>
            <a:rPr lang="de-DE" sz="1050"/>
            <a:t> Antrag auf Entschädigung etc. </a:t>
          </a:r>
        </a:p>
      </dgm:t>
    </dgm:pt>
    <dgm:pt modelId="{59E4E2F1-6AE7-4890-BBE9-651E69392272}" type="parTrans" cxnId="{97C5DA8C-C90B-4F6A-82CD-0BB256D9DCBE}">
      <dgm:prSet/>
      <dgm:spPr/>
      <dgm:t>
        <a:bodyPr/>
        <a:lstStyle/>
        <a:p>
          <a:endParaRPr lang="de-DE"/>
        </a:p>
      </dgm:t>
    </dgm:pt>
    <dgm:pt modelId="{84DB5314-A90C-44FB-81D7-0B130B2A836B}" type="sibTrans" cxnId="{97C5DA8C-C90B-4F6A-82CD-0BB256D9DCBE}">
      <dgm:prSet/>
      <dgm:spPr/>
      <dgm:t>
        <a:bodyPr/>
        <a:lstStyle/>
        <a:p>
          <a:endParaRPr lang="de-DE"/>
        </a:p>
      </dgm:t>
    </dgm:pt>
    <dgm:pt modelId="{79F43586-D7AE-4370-80BA-420B8C74FAE6}">
      <dgm:prSet phldrT="[Text]" custT="1"/>
      <dgm:spPr/>
      <dgm:t>
        <a:bodyPr/>
        <a:lstStyle/>
        <a:p>
          <a:r>
            <a:rPr lang="de-DE" sz="1050"/>
            <a:t> Klärung Zeiten im HomeOffice</a:t>
          </a:r>
        </a:p>
      </dgm:t>
    </dgm:pt>
    <dgm:pt modelId="{BA446F85-61F4-4DF3-B95C-8F1B3F0987B1}" type="parTrans" cxnId="{3C51C1DB-A2E1-4727-9FFA-C8775EDBBC63}">
      <dgm:prSet/>
      <dgm:spPr/>
      <dgm:t>
        <a:bodyPr/>
        <a:lstStyle/>
        <a:p>
          <a:endParaRPr lang="de-DE"/>
        </a:p>
      </dgm:t>
    </dgm:pt>
    <dgm:pt modelId="{BE4A4041-9E72-47E9-99C3-989E2F63271C}" type="sibTrans" cxnId="{3C51C1DB-A2E1-4727-9FFA-C8775EDBBC63}">
      <dgm:prSet/>
      <dgm:spPr/>
      <dgm:t>
        <a:bodyPr/>
        <a:lstStyle/>
        <a:p>
          <a:endParaRPr lang="de-DE"/>
        </a:p>
      </dgm:t>
    </dgm:pt>
    <dgm:pt modelId="{C9B94A8E-45E4-4BAB-BB79-E0C9781A98A0}" type="pres">
      <dgm:prSet presAssocID="{EE5CD199-C77A-465C-94EB-85D05FEBC0D5}" presName="linearFlow" presStyleCnt="0">
        <dgm:presLayoutVars>
          <dgm:resizeHandles val="exact"/>
        </dgm:presLayoutVars>
      </dgm:prSet>
      <dgm:spPr/>
    </dgm:pt>
    <dgm:pt modelId="{2F86DC6E-4632-4DA6-8FC5-03981782046C}" type="pres">
      <dgm:prSet presAssocID="{0F9070A6-0C17-451E-A7B2-BD462A31A1C6}" presName="node" presStyleLbl="node1" presStyleIdx="0" presStyleCnt="3" custScaleY="51863">
        <dgm:presLayoutVars>
          <dgm:bulletEnabled val="1"/>
        </dgm:presLayoutVars>
      </dgm:prSet>
      <dgm:spPr/>
    </dgm:pt>
    <dgm:pt modelId="{44128448-3EDA-4636-8CB8-E65C19F89E2E}" type="pres">
      <dgm:prSet presAssocID="{948CEE1E-60F4-40C4-B368-F1BE915288AB}" presName="sibTrans" presStyleLbl="sibTrans2D1" presStyleIdx="0" presStyleCnt="2"/>
      <dgm:spPr/>
    </dgm:pt>
    <dgm:pt modelId="{327B2784-152D-46E3-9608-8210AC05A81C}" type="pres">
      <dgm:prSet presAssocID="{948CEE1E-60F4-40C4-B368-F1BE915288AB}" presName="connectorText" presStyleLbl="sibTrans2D1" presStyleIdx="0" presStyleCnt="2"/>
      <dgm:spPr/>
    </dgm:pt>
    <dgm:pt modelId="{A4234896-22FE-451E-9E90-25EAA6775889}" type="pres">
      <dgm:prSet presAssocID="{3BE623C5-042A-4346-8AA4-82D6D39E11B2}" presName="node" presStyleLbl="node1" presStyleIdx="1" presStyleCnt="3" custScaleY="92588">
        <dgm:presLayoutVars>
          <dgm:bulletEnabled val="1"/>
        </dgm:presLayoutVars>
      </dgm:prSet>
      <dgm:spPr/>
    </dgm:pt>
    <dgm:pt modelId="{7864F60C-E78A-434F-8B99-552A13BE1371}" type="pres">
      <dgm:prSet presAssocID="{243C651A-D72A-49E7-AA7E-7C62231BB5C3}" presName="sibTrans" presStyleLbl="sibTrans2D1" presStyleIdx="1" presStyleCnt="2"/>
      <dgm:spPr/>
    </dgm:pt>
    <dgm:pt modelId="{9068107B-629F-47C0-9172-2F7359ED3F62}" type="pres">
      <dgm:prSet presAssocID="{243C651A-D72A-49E7-AA7E-7C62231BB5C3}" presName="connectorText" presStyleLbl="sibTrans2D1" presStyleIdx="1" presStyleCnt="2"/>
      <dgm:spPr/>
    </dgm:pt>
    <dgm:pt modelId="{3FFC88CB-85CE-4F1C-9A3E-57A3583911A7}" type="pres">
      <dgm:prSet presAssocID="{CDD8F926-8240-4DEC-95B6-4CDC6A70EF61}" presName="node" presStyleLbl="node1" presStyleIdx="2" presStyleCnt="3" custScaleY="73032">
        <dgm:presLayoutVars>
          <dgm:bulletEnabled val="1"/>
        </dgm:presLayoutVars>
      </dgm:prSet>
      <dgm:spPr/>
    </dgm:pt>
  </dgm:ptLst>
  <dgm:cxnLst>
    <dgm:cxn modelId="{E58D3626-4F05-41AC-9F0D-52CC2E6D4FC3}" type="presOf" srcId="{EE5CD199-C77A-465C-94EB-85D05FEBC0D5}" destId="{C9B94A8E-45E4-4BAB-BB79-E0C9781A98A0}" srcOrd="0" destOrd="0" presId="urn:microsoft.com/office/officeart/2005/8/layout/process2"/>
    <dgm:cxn modelId="{5EE06D60-1287-42D5-9EC2-424CB4110BA2}" srcId="{EE5CD199-C77A-465C-94EB-85D05FEBC0D5}" destId="{CDD8F926-8240-4DEC-95B6-4CDC6A70EF61}" srcOrd="2" destOrd="0" parTransId="{60DDE1E1-BA81-4116-920B-8F2EB2C86A08}" sibTransId="{BFF17520-D1F2-4E53-9479-72F6C30A96C8}"/>
    <dgm:cxn modelId="{E538C761-DFCD-4EA0-9C1A-C030AF184857}" srcId="{CDD8F926-8240-4DEC-95B6-4CDC6A70EF61}" destId="{98F81C32-DB17-4EE6-86FB-311B31FFF331}" srcOrd="1" destOrd="0" parTransId="{349DBD91-B16C-4458-93A1-04C50CA7A67E}" sibTransId="{3A3EB53B-31BC-48D6-AA30-DA1D5B911418}"/>
    <dgm:cxn modelId="{09E3EA62-21B2-4697-88F9-6366FFA19E33}" srcId="{0F9070A6-0C17-451E-A7B2-BD462A31A1C6}" destId="{0FD519D9-F318-4851-BBAB-5141FECC16DF}" srcOrd="1" destOrd="0" parTransId="{EC6363FF-37BF-4765-B5F2-CC62523DBF70}" sibTransId="{7191E481-B334-48C6-9855-D83F647EA09E}"/>
    <dgm:cxn modelId="{A52ECD63-BFB7-4D98-AAA6-D263EC7B160B}" type="presOf" srcId="{948CEE1E-60F4-40C4-B368-F1BE915288AB}" destId="{327B2784-152D-46E3-9608-8210AC05A81C}" srcOrd="1" destOrd="0" presId="urn:microsoft.com/office/officeart/2005/8/layout/process2"/>
    <dgm:cxn modelId="{91DCDE64-0732-414E-B421-540F4C80CB1C}" type="presOf" srcId="{CDD8F926-8240-4DEC-95B6-4CDC6A70EF61}" destId="{3FFC88CB-85CE-4F1C-9A3E-57A3583911A7}" srcOrd="0" destOrd="0" presId="urn:microsoft.com/office/officeart/2005/8/layout/process2"/>
    <dgm:cxn modelId="{9784EE65-3FFD-4856-A7C5-65591EA03D15}" srcId="{CDD8F926-8240-4DEC-95B6-4CDC6A70EF61}" destId="{D07D9CB7-73FC-4B15-A968-0C543147B559}" srcOrd="0" destOrd="0" parTransId="{0C60057E-89B9-4348-AFFC-D04BC966245F}" sibTransId="{41CF12A4-989F-4903-92C3-CCB93FEDC5FD}"/>
    <dgm:cxn modelId="{F050B267-47BE-4F50-9C1D-EBD2D4C5A7ED}" type="presOf" srcId="{3BE623C5-042A-4346-8AA4-82D6D39E11B2}" destId="{A4234896-22FE-451E-9E90-25EAA6775889}" srcOrd="0" destOrd="0" presId="urn:microsoft.com/office/officeart/2005/8/layout/process2"/>
    <dgm:cxn modelId="{E1D3C067-4EAF-4F8E-93AB-2A55EEFAD737}" type="presOf" srcId="{DE7F46D6-D2FD-4D3C-8AC1-AFCBEB893F8C}" destId="{3FFC88CB-85CE-4F1C-9A3E-57A3583911A7}" srcOrd="0" destOrd="3" presId="urn:microsoft.com/office/officeart/2005/8/layout/process2"/>
    <dgm:cxn modelId="{11DA8C49-608D-46F5-B38E-EFFBCE80C72C}" type="presOf" srcId="{D07D9CB7-73FC-4B15-A968-0C543147B559}" destId="{3FFC88CB-85CE-4F1C-9A3E-57A3583911A7}" srcOrd="0" destOrd="1" presId="urn:microsoft.com/office/officeart/2005/8/layout/process2"/>
    <dgm:cxn modelId="{572A9254-FF7A-4656-824B-360F3CE0DB22}" srcId="{3BE623C5-042A-4346-8AA4-82D6D39E11B2}" destId="{42520A56-87CD-433D-81F8-1CBFB225DEF8}" srcOrd="2" destOrd="0" parTransId="{A28A8448-362A-4FEE-92C0-FC50165CC053}" sibTransId="{CFDDF671-9D06-4160-92A4-D72B76370F2D}"/>
    <dgm:cxn modelId="{85B2CC54-9C1A-4E9A-BB16-1A5959C2A0F8}" type="presOf" srcId="{0FD519D9-F318-4851-BBAB-5141FECC16DF}" destId="{2F86DC6E-4632-4DA6-8FC5-03981782046C}" srcOrd="0" destOrd="2" presId="urn:microsoft.com/office/officeart/2005/8/layout/process2"/>
    <dgm:cxn modelId="{876FF879-2EDA-472B-B08E-7DB2C9402F70}" type="presOf" srcId="{79F43586-D7AE-4370-80BA-420B8C74FAE6}" destId="{3FFC88CB-85CE-4F1C-9A3E-57A3583911A7}" srcOrd="0" destOrd="5" presId="urn:microsoft.com/office/officeart/2005/8/layout/process2"/>
    <dgm:cxn modelId="{2ED36684-1D92-4A66-B15C-0D5B0BCAFA30}" type="presOf" srcId="{243C651A-D72A-49E7-AA7E-7C62231BB5C3}" destId="{7864F60C-E78A-434F-8B99-552A13BE1371}" srcOrd="0" destOrd="0" presId="urn:microsoft.com/office/officeart/2005/8/layout/process2"/>
    <dgm:cxn modelId="{025B3585-0C78-4E12-A40E-D8247FCB8905}" srcId="{CDD8F926-8240-4DEC-95B6-4CDC6A70EF61}" destId="{DE7F46D6-D2FD-4D3C-8AC1-AFCBEB893F8C}" srcOrd="2" destOrd="0" parTransId="{9F3CB0ED-8478-48E1-BDB9-FA9F4403365F}" sibTransId="{EA5988DA-3A3F-41E3-9FD2-739F2B514A57}"/>
    <dgm:cxn modelId="{4B9C9F8C-D874-4F4F-8D0A-5D2843E19C95}" type="presOf" srcId="{0F9070A6-0C17-451E-A7B2-BD462A31A1C6}" destId="{2F86DC6E-4632-4DA6-8FC5-03981782046C}" srcOrd="0" destOrd="0" presId="urn:microsoft.com/office/officeart/2005/8/layout/process2"/>
    <dgm:cxn modelId="{97C5DA8C-C90B-4F6A-82CD-0BB256D9DCBE}" srcId="{CDD8F926-8240-4DEC-95B6-4CDC6A70EF61}" destId="{F72D1BE8-92A9-413D-848A-7231D1937E12}" srcOrd="3" destOrd="0" parTransId="{59E4E2F1-6AE7-4890-BBE9-651E69392272}" sibTransId="{84DB5314-A90C-44FB-81D7-0B130B2A836B}"/>
    <dgm:cxn modelId="{FCE1149E-8326-4CE6-98B1-8A93B3FAD5CD}" srcId="{0F9070A6-0C17-451E-A7B2-BD462A31A1C6}" destId="{F64E0383-9EDF-4960-BD66-97EA6060CDFD}" srcOrd="0" destOrd="0" parTransId="{32F5D1CD-93FE-468B-919E-0F78F001EE7E}" sibTransId="{6199EADC-2BE4-46B3-BB9E-7F07D9511D55}"/>
    <dgm:cxn modelId="{2BA9969F-70CA-4F23-A5A2-B336FC384468}" srcId="{EE5CD199-C77A-465C-94EB-85D05FEBC0D5}" destId="{0F9070A6-0C17-451E-A7B2-BD462A31A1C6}" srcOrd="0" destOrd="0" parTransId="{336E630B-FFF2-4C34-A87F-15F551F3218A}" sibTransId="{948CEE1E-60F4-40C4-B368-F1BE915288AB}"/>
    <dgm:cxn modelId="{F8C88FA4-4A3A-4490-9E0E-670FE42B9C71}" type="presOf" srcId="{89D6F469-F42D-4CBC-A248-85E3EDDFD301}" destId="{A4234896-22FE-451E-9E90-25EAA6775889}" srcOrd="0" destOrd="1" presId="urn:microsoft.com/office/officeart/2005/8/layout/process2"/>
    <dgm:cxn modelId="{227DCCA4-9FAF-4359-8674-1AFA72422B48}" srcId="{3BE623C5-042A-4346-8AA4-82D6D39E11B2}" destId="{83CE6AA4-9608-41E9-A595-AEC2479FB980}" srcOrd="1" destOrd="0" parTransId="{863BD8C1-C1B6-48CA-9172-D2382453A962}" sibTransId="{17514176-012A-449E-87C4-2BCD14AE4C44}"/>
    <dgm:cxn modelId="{8AF019A7-0074-4241-9447-E621097B417A}" srcId="{3BE623C5-042A-4346-8AA4-82D6D39E11B2}" destId="{89D6F469-F42D-4CBC-A248-85E3EDDFD301}" srcOrd="0" destOrd="0" parTransId="{E5DCAE20-4C57-4B08-B50B-93339EF46B6B}" sibTransId="{70CC8767-1853-4843-8FA5-FCE540D51E95}"/>
    <dgm:cxn modelId="{4A076FAD-93C0-4677-81B2-4460D6DA35CB}" type="presOf" srcId="{98F81C32-DB17-4EE6-86FB-311B31FFF331}" destId="{3FFC88CB-85CE-4F1C-9A3E-57A3583911A7}" srcOrd="0" destOrd="2" presId="urn:microsoft.com/office/officeart/2005/8/layout/process2"/>
    <dgm:cxn modelId="{967455B5-296D-4737-B22C-7B89CB9ED3B0}" type="presOf" srcId="{42520A56-87CD-433D-81F8-1CBFB225DEF8}" destId="{A4234896-22FE-451E-9E90-25EAA6775889}" srcOrd="0" destOrd="3" presId="urn:microsoft.com/office/officeart/2005/8/layout/process2"/>
    <dgm:cxn modelId="{E4EE1CBD-505E-4726-97BA-51EB6D442CFC}" type="presOf" srcId="{F64E0383-9EDF-4960-BD66-97EA6060CDFD}" destId="{2F86DC6E-4632-4DA6-8FC5-03981782046C}" srcOrd="0" destOrd="1" presId="urn:microsoft.com/office/officeart/2005/8/layout/process2"/>
    <dgm:cxn modelId="{50642ACC-EA02-47DC-985C-E03E34BB90A9}" type="presOf" srcId="{83CE6AA4-9608-41E9-A595-AEC2479FB980}" destId="{A4234896-22FE-451E-9E90-25EAA6775889}" srcOrd="0" destOrd="2" presId="urn:microsoft.com/office/officeart/2005/8/layout/process2"/>
    <dgm:cxn modelId="{3C51C1DB-A2E1-4727-9FFA-C8775EDBBC63}" srcId="{CDD8F926-8240-4DEC-95B6-4CDC6A70EF61}" destId="{79F43586-D7AE-4370-80BA-420B8C74FAE6}" srcOrd="4" destOrd="0" parTransId="{BA446F85-61F4-4DF3-B95C-8F1B3F0987B1}" sibTransId="{BE4A4041-9E72-47E9-99C3-989E2F63271C}"/>
    <dgm:cxn modelId="{05D399E0-262E-4A6C-96D1-2F16BE17AA72}" type="presOf" srcId="{F72D1BE8-92A9-413D-848A-7231D1937E12}" destId="{3FFC88CB-85CE-4F1C-9A3E-57A3583911A7}" srcOrd="0" destOrd="4" presId="urn:microsoft.com/office/officeart/2005/8/layout/process2"/>
    <dgm:cxn modelId="{74C5CAE2-8942-4DA0-B25A-13EB8C735579}" type="presOf" srcId="{243C651A-D72A-49E7-AA7E-7C62231BB5C3}" destId="{9068107B-629F-47C0-9172-2F7359ED3F62}" srcOrd="1" destOrd="0" presId="urn:microsoft.com/office/officeart/2005/8/layout/process2"/>
    <dgm:cxn modelId="{A1EA76EC-BE9B-4EF3-A50F-475636157B1C}" type="presOf" srcId="{948CEE1E-60F4-40C4-B368-F1BE915288AB}" destId="{44128448-3EDA-4636-8CB8-E65C19F89E2E}" srcOrd="0" destOrd="0" presId="urn:microsoft.com/office/officeart/2005/8/layout/process2"/>
    <dgm:cxn modelId="{5E7AE4FD-3019-460F-BE6C-5C0DEF9640DD}" srcId="{EE5CD199-C77A-465C-94EB-85D05FEBC0D5}" destId="{3BE623C5-042A-4346-8AA4-82D6D39E11B2}" srcOrd="1" destOrd="0" parTransId="{2352908C-D9FB-41E7-9940-1E984F0E0F94}" sibTransId="{243C651A-D72A-49E7-AA7E-7C62231BB5C3}"/>
    <dgm:cxn modelId="{F92F0A4A-F963-4C17-8E12-72A3847433A5}" type="presParOf" srcId="{C9B94A8E-45E4-4BAB-BB79-E0C9781A98A0}" destId="{2F86DC6E-4632-4DA6-8FC5-03981782046C}" srcOrd="0" destOrd="0" presId="urn:microsoft.com/office/officeart/2005/8/layout/process2"/>
    <dgm:cxn modelId="{731CB13D-A2E0-4CDD-BAEA-4253E04FE2E8}" type="presParOf" srcId="{C9B94A8E-45E4-4BAB-BB79-E0C9781A98A0}" destId="{44128448-3EDA-4636-8CB8-E65C19F89E2E}" srcOrd="1" destOrd="0" presId="urn:microsoft.com/office/officeart/2005/8/layout/process2"/>
    <dgm:cxn modelId="{3008134F-4FD8-402D-B734-B6518770C3E5}" type="presParOf" srcId="{44128448-3EDA-4636-8CB8-E65C19F89E2E}" destId="{327B2784-152D-46E3-9608-8210AC05A81C}" srcOrd="0" destOrd="0" presId="urn:microsoft.com/office/officeart/2005/8/layout/process2"/>
    <dgm:cxn modelId="{7FD793E9-0BAC-4DB8-928E-5DC238E960CA}" type="presParOf" srcId="{C9B94A8E-45E4-4BAB-BB79-E0C9781A98A0}" destId="{A4234896-22FE-451E-9E90-25EAA6775889}" srcOrd="2" destOrd="0" presId="urn:microsoft.com/office/officeart/2005/8/layout/process2"/>
    <dgm:cxn modelId="{CE9341A2-D51A-47A4-92DD-19B9269B0662}" type="presParOf" srcId="{C9B94A8E-45E4-4BAB-BB79-E0C9781A98A0}" destId="{7864F60C-E78A-434F-8B99-552A13BE1371}" srcOrd="3" destOrd="0" presId="urn:microsoft.com/office/officeart/2005/8/layout/process2"/>
    <dgm:cxn modelId="{C3B8270E-2A55-4A52-A849-36670DCBE9AA}" type="presParOf" srcId="{7864F60C-E78A-434F-8B99-552A13BE1371}" destId="{9068107B-629F-47C0-9172-2F7359ED3F62}" srcOrd="0" destOrd="0" presId="urn:microsoft.com/office/officeart/2005/8/layout/process2"/>
    <dgm:cxn modelId="{0B8C5C6F-E9ED-43D7-875B-E9F832685415}" type="presParOf" srcId="{C9B94A8E-45E4-4BAB-BB79-E0C9781A98A0}" destId="{3FFC88CB-85CE-4F1C-9A3E-57A3583911A7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86DC6E-4632-4DA6-8FC5-03981782046C}">
      <dsp:nvSpPr>
        <dsp:cNvPr id="0" name=""/>
        <dsp:cNvSpPr/>
      </dsp:nvSpPr>
      <dsp:spPr>
        <a:xfrm>
          <a:off x="0" y="3169"/>
          <a:ext cx="6229350" cy="948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Kontaktaufnahme mit dem Gesundheitsamt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Klärung, wer alles in Quarantäne muss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In der Regel erhält jede Person, die in Quarantäne muss, eine Information übers Gesundheitsamt und in der Folge ein Schreiben des Ordnungsamtes. </a:t>
          </a:r>
        </a:p>
      </dsp:txBody>
      <dsp:txXfrm>
        <a:off x="27769" y="30938"/>
        <a:ext cx="6173812" cy="892570"/>
      </dsp:txXfrm>
    </dsp:sp>
    <dsp:sp modelId="{44128448-3EDA-4636-8CB8-E65C19F89E2E}">
      <dsp:nvSpPr>
        <dsp:cNvPr id="0" name=""/>
        <dsp:cNvSpPr/>
      </dsp:nvSpPr>
      <dsp:spPr>
        <a:xfrm rot="5400000">
          <a:off x="2771906" y="996980"/>
          <a:ext cx="685537" cy="822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3400" kern="1200"/>
        </a:p>
      </dsp:txBody>
      <dsp:txXfrm rot="-5400000">
        <a:off x="2867882" y="1065534"/>
        <a:ext cx="493587" cy="479876"/>
      </dsp:txXfrm>
    </dsp:sp>
    <dsp:sp modelId="{A4234896-22FE-451E-9E90-25EAA6775889}">
      <dsp:nvSpPr>
        <dsp:cNvPr id="0" name=""/>
        <dsp:cNvSpPr/>
      </dsp:nvSpPr>
      <dsp:spPr>
        <a:xfrm>
          <a:off x="0" y="1865328"/>
          <a:ext cx="6229350" cy="1692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Information an die Eltern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so transparent und nachvollziehbar wie möglich, welche Gruppen und Kinder in Quarantäne müssen. Dabei dürfen keine Namen von positiv getesteten Kinder oder Mitarbeitenden an Eltern weitergegeben werden.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Sofern sich die Kinder zum Zeitpunkt des Bekanntwerdens des positiven Testergebnisses in der Einrichtung  befinden, müssen alle Kinder, die mit der/dem Mitarbeitenden bzw. dem Kind Kontakt hatten, sofort abgeholt werden.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Führt die Quarantäne bei Eltern zu Verdienstausfall, kann u.U. eine Verdienstausfallentschädigung beantragt werden (s. Infektionsschutzgesetz: https://ifsg-online.de/index.html). </a:t>
          </a:r>
        </a:p>
      </dsp:txBody>
      <dsp:txXfrm>
        <a:off x="49575" y="1914903"/>
        <a:ext cx="6130200" cy="1593452"/>
      </dsp:txXfrm>
    </dsp:sp>
    <dsp:sp modelId="{7864F60C-E78A-434F-8B99-552A13BE1371}">
      <dsp:nvSpPr>
        <dsp:cNvPr id="0" name=""/>
        <dsp:cNvSpPr/>
      </dsp:nvSpPr>
      <dsp:spPr>
        <a:xfrm rot="5400000">
          <a:off x="2771906" y="3603633"/>
          <a:ext cx="685537" cy="8226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3400" kern="1200"/>
        </a:p>
      </dsp:txBody>
      <dsp:txXfrm rot="-5400000">
        <a:off x="2867882" y="3672187"/>
        <a:ext cx="493587" cy="479876"/>
      </dsp:txXfrm>
    </dsp:sp>
    <dsp:sp modelId="{3FFC88CB-85CE-4F1C-9A3E-57A3583911A7}">
      <dsp:nvSpPr>
        <dsp:cNvPr id="0" name=""/>
        <dsp:cNvSpPr/>
      </dsp:nvSpPr>
      <dsp:spPr>
        <a:xfrm>
          <a:off x="0" y="4471981"/>
          <a:ext cx="6229350" cy="1335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/>
            <a:t>Information an VSA über aktuelle Ereignisse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weiteres Vorgehen abstimmen.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Klärung, ob Beiträge für die Zeit der Schließung erstattet werden.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Klärung von Kurzarbeit.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Antrag auf Entschädigung etc.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 Klärung Zeiten im HomeOffice</a:t>
          </a:r>
        </a:p>
      </dsp:txBody>
      <dsp:txXfrm>
        <a:off x="39104" y="4511085"/>
        <a:ext cx="6151142" cy="1256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Gerber</dc:creator>
  <cp:keywords/>
  <dc:description/>
  <cp:lastModifiedBy>Wolf, Hannes</cp:lastModifiedBy>
  <cp:revision>2</cp:revision>
  <dcterms:created xsi:type="dcterms:W3CDTF">2020-11-05T11:25:00Z</dcterms:created>
  <dcterms:modified xsi:type="dcterms:W3CDTF">2020-11-05T11:25:00Z</dcterms:modified>
</cp:coreProperties>
</file>